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018F" w14:textId="424030B3" w:rsidR="005F3820" w:rsidRPr="005F3820" w:rsidRDefault="005F3820" w:rsidP="005F3820">
      <w:r>
        <w:br/>
      </w:r>
      <w:r w:rsidRPr="00342B0B">
        <w:rPr>
          <w:b/>
          <w:bCs/>
        </w:rPr>
        <w:t xml:space="preserve">Productomschrijving Powerlit </w:t>
      </w:r>
      <w:r w:rsidR="00F45D44">
        <w:rPr>
          <w:b/>
          <w:bCs/>
        </w:rPr>
        <w:t>24</w:t>
      </w:r>
      <w:r w:rsidRPr="00342B0B">
        <w:rPr>
          <w:b/>
          <w:bCs/>
        </w:rPr>
        <w:t xml:space="preserve">V </w:t>
      </w:r>
      <w:r>
        <w:rPr>
          <w:b/>
          <w:bCs/>
        </w:rPr>
        <w:t>10</w:t>
      </w:r>
      <w:r w:rsidRPr="00342B0B">
        <w:rPr>
          <w:b/>
          <w:bCs/>
        </w:rPr>
        <w:t xml:space="preserve">A </w:t>
      </w:r>
      <w:r w:rsidR="00207447">
        <w:rPr>
          <w:b/>
          <w:bCs/>
        </w:rPr>
        <w:t xml:space="preserve">LiFePO4 acculader </w:t>
      </w:r>
      <w:r w:rsidRPr="00342B0B">
        <w:rPr>
          <w:b/>
          <w:bCs/>
        </w:rPr>
        <w:t>– PWL</w:t>
      </w:r>
      <w:r>
        <w:rPr>
          <w:b/>
          <w:bCs/>
        </w:rPr>
        <w:t>C</w:t>
      </w:r>
      <w:r w:rsidR="00F45D44">
        <w:rPr>
          <w:b/>
          <w:bCs/>
        </w:rPr>
        <w:t>24</w:t>
      </w:r>
      <w:r>
        <w:rPr>
          <w:b/>
          <w:bCs/>
        </w:rPr>
        <w:t>10</w:t>
      </w:r>
      <w:r>
        <w:rPr>
          <w:b/>
          <w:bCs/>
        </w:rPr>
        <w:br/>
      </w:r>
      <w:r>
        <w:br/>
      </w:r>
      <w:r w:rsidRPr="005F3820">
        <w:t>De Powerlit PWLC</w:t>
      </w:r>
      <w:r w:rsidR="00F45D44">
        <w:t>24</w:t>
      </w:r>
      <w:r w:rsidRPr="005F3820">
        <w:t xml:space="preserve">10 is een krachtige en betrouwbare </w:t>
      </w:r>
      <w:r w:rsidR="00F45D44">
        <w:t>24</w:t>
      </w:r>
      <w:r w:rsidRPr="005F3820">
        <w:t>V 10A acculader, speciaal ontworpen voor het veilig en efficiënt opladen van Powerlit LiFePO4-accu’s. Dankzij de intelligente CC/CV-oplaadmodus wordt de accu optimaal geladen en blijft de levensduur behouden.</w:t>
      </w:r>
    </w:p>
    <w:p w14:paraId="43CBB379" w14:textId="393D6EA5" w:rsidR="005F3820" w:rsidRPr="005F3820" w:rsidRDefault="005F3820" w:rsidP="005F3820">
      <w:pPr>
        <w:rPr>
          <w:b/>
          <w:bCs/>
        </w:rPr>
      </w:pPr>
      <w:r w:rsidRPr="005F3820">
        <w:rPr>
          <w:b/>
          <w:bCs/>
        </w:rPr>
        <w:t>Waarom kiezen voor de Powerlit PWLC</w:t>
      </w:r>
      <w:r w:rsidR="00F45D44">
        <w:rPr>
          <w:b/>
          <w:bCs/>
        </w:rPr>
        <w:t>24</w:t>
      </w:r>
      <w:r w:rsidRPr="005F3820">
        <w:rPr>
          <w:b/>
          <w:bCs/>
        </w:rPr>
        <w:t>10?</w:t>
      </w:r>
    </w:p>
    <w:p w14:paraId="4AF23FFC" w14:textId="77777777" w:rsidR="005F3820" w:rsidRDefault="005F3820" w:rsidP="005F3820">
      <w:pPr>
        <w:pStyle w:val="ListParagraph"/>
        <w:numPr>
          <w:ilvl w:val="0"/>
          <w:numId w:val="2"/>
        </w:numPr>
        <w:spacing w:after="0"/>
      </w:pPr>
      <w:r w:rsidRPr="005F3820">
        <w:t>Snelle en efficiënte oplaadcyclus – met 10A laadstroom</w:t>
      </w:r>
    </w:p>
    <w:p w14:paraId="393B31BE" w14:textId="6C39A534" w:rsidR="005F3820" w:rsidRDefault="005F3820" w:rsidP="005F3820">
      <w:pPr>
        <w:pStyle w:val="ListParagraph"/>
        <w:numPr>
          <w:ilvl w:val="0"/>
          <w:numId w:val="2"/>
        </w:numPr>
        <w:spacing w:after="0"/>
      </w:pPr>
      <w:r w:rsidRPr="005F3820">
        <w:t xml:space="preserve">Volledig compatibel met </w:t>
      </w:r>
      <w:r w:rsidR="00F45D44">
        <w:t>24</w:t>
      </w:r>
      <w:r w:rsidRPr="005F3820">
        <w:t>V Powerlit LiFePO4-accu's</w:t>
      </w:r>
    </w:p>
    <w:p w14:paraId="37804918" w14:textId="77777777" w:rsidR="005F3820" w:rsidRDefault="005F3820" w:rsidP="005F3820">
      <w:pPr>
        <w:pStyle w:val="ListParagraph"/>
        <w:numPr>
          <w:ilvl w:val="0"/>
          <w:numId w:val="2"/>
        </w:numPr>
        <w:spacing w:after="0"/>
      </w:pPr>
      <w:r w:rsidRPr="005F3820">
        <w:t>Geavanceerde beveiliging tegen kortsluiting, overspanning en oververhitting</w:t>
      </w:r>
    </w:p>
    <w:p w14:paraId="1FB84BF2" w14:textId="77777777" w:rsidR="005F3820" w:rsidRDefault="005F3820" w:rsidP="005F3820">
      <w:pPr>
        <w:pStyle w:val="ListParagraph"/>
        <w:numPr>
          <w:ilvl w:val="0"/>
          <w:numId w:val="2"/>
        </w:numPr>
        <w:spacing w:after="0"/>
      </w:pPr>
      <w:r w:rsidRPr="005F3820">
        <w:t xml:space="preserve">Compact en lichtgewicht ontwerp </w:t>
      </w:r>
      <w:r w:rsidRPr="005F3820">
        <w:rPr>
          <w:rFonts w:ascii="Aptos" w:hAnsi="Aptos" w:cs="Aptos"/>
        </w:rPr>
        <w:t>–</w:t>
      </w:r>
      <w:r w:rsidRPr="005F3820">
        <w:t xml:space="preserve"> eenvoudig mee te nemen</w:t>
      </w:r>
    </w:p>
    <w:p w14:paraId="0EA9B727" w14:textId="77777777" w:rsidR="005F3820" w:rsidRDefault="005F3820" w:rsidP="005F3820">
      <w:pPr>
        <w:pStyle w:val="ListParagraph"/>
        <w:numPr>
          <w:ilvl w:val="0"/>
          <w:numId w:val="2"/>
        </w:numPr>
        <w:spacing w:after="0"/>
      </w:pPr>
      <w:r w:rsidRPr="005F3820">
        <w:t>LED-indicatoren voor realtime weergave van de laadstatus</w:t>
      </w:r>
    </w:p>
    <w:p w14:paraId="194734B8" w14:textId="77777777" w:rsidR="005F3820" w:rsidRDefault="005F3820" w:rsidP="005F3820">
      <w:pPr>
        <w:pStyle w:val="ListParagraph"/>
        <w:numPr>
          <w:ilvl w:val="0"/>
          <w:numId w:val="2"/>
        </w:numPr>
        <w:spacing w:after="0"/>
      </w:pPr>
      <w:r w:rsidRPr="005F3820">
        <w:t xml:space="preserve">Stevige behuizing </w:t>
      </w:r>
      <w:r w:rsidRPr="005F3820">
        <w:rPr>
          <w:rFonts w:ascii="Aptos" w:hAnsi="Aptos" w:cs="Aptos"/>
        </w:rPr>
        <w:t>–</w:t>
      </w:r>
      <w:r w:rsidRPr="005F3820">
        <w:t xml:space="preserve"> duurzaam en robuust voor langdurig gebruik</w:t>
      </w:r>
    </w:p>
    <w:p w14:paraId="3C01240C" w14:textId="55750A72" w:rsidR="005F3820" w:rsidRPr="005F3820" w:rsidRDefault="005F3820" w:rsidP="005F3820">
      <w:pPr>
        <w:pStyle w:val="ListParagraph"/>
        <w:numPr>
          <w:ilvl w:val="0"/>
          <w:numId w:val="2"/>
        </w:numPr>
        <w:spacing w:after="0"/>
      </w:pPr>
      <w:r w:rsidRPr="005F3820">
        <w:t>Inclusief krokodillenklemmen en EU 220/240V stekker voor snelle aansluiting</w:t>
      </w:r>
      <w:r>
        <w:br/>
      </w:r>
    </w:p>
    <w:p w14:paraId="12D0AB5E" w14:textId="77777777" w:rsidR="005F3820" w:rsidRPr="005F3820" w:rsidRDefault="005F3820" w:rsidP="005F3820">
      <w:pPr>
        <w:rPr>
          <w:b/>
          <w:bCs/>
        </w:rPr>
      </w:pPr>
      <w:r w:rsidRPr="005F3820">
        <w:rPr>
          <w:b/>
          <w:bCs/>
        </w:rPr>
        <w:t>Optimale laadveiligheid en duurzaamheid</w:t>
      </w:r>
    </w:p>
    <w:p w14:paraId="6A4AE1CE" w14:textId="3ABD3A19" w:rsidR="005F3820" w:rsidRPr="005F3820" w:rsidRDefault="005F3820" w:rsidP="005F3820">
      <w:r w:rsidRPr="005F3820">
        <w:t xml:space="preserve">Deze Powerlit </w:t>
      </w:r>
      <w:r w:rsidR="00F45D44">
        <w:t>24</w:t>
      </w:r>
      <w:r w:rsidRPr="005F3820">
        <w:t>V LiFePO4 acculader is voorzien van een meervoudig beveiligingssysteem om te voorkomen dat de accu beschadigd raakt. Overstroom, oververhitting, overspanning en kortsluiting worden automatisch voorkomen, wat zorgt voor een veilige en betrouwbare laadervaring.</w:t>
      </w:r>
    </w:p>
    <w:p w14:paraId="4FD9AB5C" w14:textId="77777777" w:rsidR="005F3820" w:rsidRDefault="005F3820" w:rsidP="005F3820">
      <w:pPr>
        <w:pStyle w:val="ListParagraph"/>
        <w:numPr>
          <w:ilvl w:val="0"/>
          <w:numId w:val="3"/>
        </w:numPr>
        <w:spacing w:after="0"/>
      </w:pPr>
      <w:r w:rsidRPr="005F3820">
        <w:t>Automatische spanningsregeling voorkomt overladen</w:t>
      </w:r>
    </w:p>
    <w:p w14:paraId="31F18892" w14:textId="77777777" w:rsidR="005F3820" w:rsidRDefault="005F3820" w:rsidP="005F3820">
      <w:pPr>
        <w:pStyle w:val="ListParagraph"/>
        <w:numPr>
          <w:ilvl w:val="0"/>
          <w:numId w:val="3"/>
        </w:numPr>
        <w:spacing w:after="0"/>
      </w:pPr>
      <w:r w:rsidRPr="005F3820">
        <w:t xml:space="preserve">Intelligente temperatuurregeling voorkomt oververhitting </w:t>
      </w:r>
    </w:p>
    <w:p w14:paraId="14BBAE74" w14:textId="061EA7E3" w:rsidR="005F3820" w:rsidRPr="005F3820" w:rsidRDefault="005F3820" w:rsidP="005F3820">
      <w:pPr>
        <w:pStyle w:val="ListParagraph"/>
        <w:numPr>
          <w:ilvl w:val="0"/>
          <w:numId w:val="3"/>
        </w:numPr>
        <w:spacing w:after="0"/>
      </w:pPr>
      <w:r w:rsidRPr="005F3820">
        <w:t>Kortsluitbeveiliging zorgt voor extra veiligheid</w:t>
      </w:r>
      <w:r>
        <w:br/>
      </w:r>
    </w:p>
    <w:p w14:paraId="7F204445" w14:textId="77777777" w:rsidR="005F3820" w:rsidRPr="005F3820" w:rsidRDefault="005F3820" w:rsidP="005F3820">
      <w:pPr>
        <w:rPr>
          <w:b/>
          <w:bCs/>
        </w:rPr>
      </w:pPr>
      <w:r w:rsidRPr="005F3820">
        <w:rPr>
          <w:b/>
          <w:bCs/>
        </w:rPr>
        <w:t>Technische Specificaties</w:t>
      </w:r>
    </w:p>
    <w:p w14:paraId="13E80ABF" w14:textId="77777777" w:rsidR="005F3820" w:rsidRPr="005F3820" w:rsidRDefault="005F3820" w:rsidP="005F3820">
      <w:pPr>
        <w:numPr>
          <w:ilvl w:val="0"/>
          <w:numId w:val="1"/>
        </w:numPr>
        <w:spacing w:after="0" w:line="240" w:lineRule="auto"/>
      </w:pPr>
      <w:r w:rsidRPr="005F3820">
        <w:t>Input: 110-240V</w:t>
      </w:r>
    </w:p>
    <w:p w14:paraId="47F108A5" w14:textId="2F14187E" w:rsidR="005F3820" w:rsidRPr="005F3820" w:rsidRDefault="005F3820" w:rsidP="005F3820">
      <w:pPr>
        <w:numPr>
          <w:ilvl w:val="0"/>
          <w:numId w:val="1"/>
        </w:numPr>
        <w:spacing w:after="0" w:line="240" w:lineRule="auto"/>
      </w:pPr>
      <w:r w:rsidRPr="005F3820">
        <w:t xml:space="preserve">Output: </w:t>
      </w:r>
      <w:r w:rsidR="00F45D44">
        <w:t>29,2</w:t>
      </w:r>
      <w:r w:rsidRPr="005F3820">
        <w:t>V</w:t>
      </w:r>
    </w:p>
    <w:p w14:paraId="04E571D2" w14:textId="77777777" w:rsidR="005F3820" w:rsidRPr="005F3820" w:rsidRDefault="005F3820" w:rsidP="005F3820">
      <w:pPr>
        <w:numPr>
          <w:ilvl w:val="0"/>
          <w:numId w:val="1"/>
        </w:numPr>
        <w:spacing w:after="0" w:line="240" w:lineRule="auto"/>
      </w:pPr>
      <w:r w:rsidRPr="005F3820">
        <w:t>Laadmodus: CC/CV</w:t>
      </w:r>
    </w:p>
    <w:p w14:paraId="714C2A87" w14:textId="77777777" w:rsidR="005F3820" w:rsidRPr="005F3820" w:rsidRDefault="005F3820" w:rsidP="005F3820">
      <w:pPr>
        <w:numPr>
          <w:ilvl w:val="0"/>
          <w:numId w:val="1"/>
        </w:numPr>
        <w:spacing w:after="0" w:line="240" w:lineRule="auto"/>
      </w:pPr>
      <w:r w:rsidRPr="005F3820">
        <w:t>Maximale laadstroom: 10A</w:t>
      </w:r>
    </w:p>
    <w:p w14:paraId="12086173" w14:textId="3E0C3D5E" w:rsidR="005F3820" w:rsidRPr="005F3820" w:rsidRDefault="005F3820" w:rsidP="005F3820">
      <w:pPr>
        <w:numPr>
          <w:ilvl w:val="0"/>
          <w:numId w:val="1"/>
        </w:numPr>
        <w:spacing w:after="0" w:line="240" w:lineRule="auto"/>
      </w:pPr>
      <w:r w:rsidRPr="005F3820">
        <w:t xml:space="preserve">Geschikt voor: </w:t>
      </w:r>
      <w:r w:rsidR="00F45D44">
        <w:t>24</w:t>
      </w:r>
      <w:r w:rsidRPr="005F3820">
        <w:t>V LiFePO4 accu’s</w:t>
      </w:r>
    </w:p>
    <w:p w14:paraId="668F3B89" w14:textId="77777777" w:rsidR="005F3820" w:rsidRPr="005F3820" w:rsidRDefault="005F3820" w:rsidP="005F3820">
      <w:pPr>
        <w:numPr>
          <w:ilvl w:val="0"/>
          <w:numId w:val="1"/>
        </w:numPr>
        <w:spacing w:after="0" w:line="240" w:lineRule="auto"/>
      </w:pPr>
      <w:r w:rsidRPr="005F3820">
        <w:t>Gewicht: 700 gram</w:t>
      </w:r>
    </w:p>
    <w:p w14:paraId="1FEBF0E8" w14:textId="77777777" w:rsidR="005F3820" w:rsidRPr="005F3820" w:rsidRDefault="005F3820" w:rsidP="005F3820">
      <w:pPr>
        <w:numPr>
          <w:ilvl w:val="0"/>
          <w:numId w:val="1"/>
        </w:numPr>
        <w:spacing w:after="0" w:line="240" w:lineRule="auto"/>
      </w:pPr>
      <w:r w:rsidRPr="005F3820">
        <w:t>Afmetingen: 13,5 x 9 x 5 cm</w:t>
      </w:r>
    </w:p>
    <w:p w14:paraId="3985AA9B" w14:textId="77777777" w:rsidR="005F3820" w:rsidRPr="005F3820" w:rsidRDefault="005F3820" w:rsidP="005F3820">
      <w:pPr>
        <w:numPr>
          <w:ilvl w:val="0"/>
          <w:numId w:val="1"/>
        </w:numPr>
        <w:spacing w:after="0" w:line="240" w:lineRule="auto"/>
      </w:pPr>
      <w:r w:rsidRPr="005F3820">
        <w:t>Beveiliging: Kortsluiting, overspanning, overstroom en oververhitting</w:t>
      </w:r>
    </w:p>
    <w:p w14:paraId="57EECA3C" w14:textId="77777777" w:rsidR="005F3820" w:rsidRPr="005F3820" w:rsidRDefault="005F3820" w:rsidP="005F3820">
      <w:pPr>
        <w:numPr>
          <w:ilvl w:val="0"/>
          <w:numId w:val="1"/>
        </w:numPr>
        <w:spacing w:after="0" w:line="240" w:lineRule="auto"/>
      </w:pPr>
      <w:r w:rsidRPr="005F3820">
        <w:t>Aansluiting: Krokodillenklem + EU 220/240V stekker</w:t>
      </w:r>
    </w:p>
    <w:p w14:paraId="7ED13609" w14:textId="77777777" w:rsidR="005F3820" w:rsidRPr="005F3820" w:rsidRDefault="005F3820" w:rsidP="005F3820">
      <w:pPr>
        <w:numPr>
          <w:ilvl w:val="0"/>
          <w:numId w:val="1"/>
        </w:numPr>
        <w:spacing w:after="0" w:line="240" w:lineRule="auto"/>
      </w:pPr>
      <w:r w:rsidRPr="005F3820">
        <w:t>LED-indicatoren: Ja</w:t>
      </w:r>
    </w:p>
    <w:p w14:paraId="3B12FA18" w14:textId="77777777" w:rsidR="005F3820" w:rsidRPr="005F3820" w:rsidRDefault="005F3820" w:rsidP="005F3820">
      <w:pPr>
        <w:numPr>
          <w:ilvl w:val="0"/>
          <w:numId w:val="1"/>
        </w:numPr>
        <w:spacing w:after="0" w:line="240" w:lineRule="auto"/>
      </w:pPr>
      <w:r w:rsidRPr="005F3820">
        <w:t>Opbergtemperatuur: -40°C tot 60°C</w:t>
      </w:r>
    </w:p>
    <w:p w14:paraId="62114A40" w14:textId="77777777" w:rsidR="005F3820" w:rsidRPr="005F3820" w:rsidRDefault="005F3820" w:rsidP="005F3820">
      <w:pPr>
        <w:numPr>
          <w:ilvl w:val="0"/>
          <w:numId w:val="1"/>
        </w:numPr>
        <w:spacing w:after="0" w:line="240" w:lineRule="auto"/>
      </w:pPr>
      <w:r w:rsidRPr="005F3820">
        <w:t>Gebruikstemperatuur: -30°C tot 45°C</w:t>
      </w:r>
    </w:p>
    <w:p w14:paraId="4C5A69CB" w14:textId="77777777" w:rsidR="005F3820" w:rsidRPr="005F3820" w:rsidRDefault="005F3820" w:rsidP="005F3820">
      <w:pPr>
        <w:numPr>
          <w:ilvl w:val="0"/>
          <w:numId w:val="1"/>
        </w:numPr>
        <w:spacing w:after="0" w:line="240" w:lineRule="auto"/>
      </w:pPr>
      <w:r w:rsidRPr="005F3820">
        <w:t>Extra zekeringen: 2 inbegrepen</w:t>
      </w:r>
    </w:p>
    <w:p w14:paraId="6E9819CD" w14:textId="482EA428" w:rsidR="005F3820" w:rsidRPr="005F3820" w:rsidRDefault="005F3820" w:rsidP="005F3820">
      <w:pPr>
        <w:numPr>
          <w:ilvl w:val="0"/>
          <w:numId w:val="1"/>
        </w:numPr>
        <w:spacing w:after="0" w:line="240" w:lineRule="auto"/>
      </w:pPr>
      <w:r w:rsidRPr="005F3820">
        <w:t>Garantie: 2 jaar</w:t>
      </w:r>
    </w:p>
    <w:p w14:paraId="3BCD5BAB" w14:textId="472E0EE9" w:rsidR="005F3820" w:rsidRDefault="005F3820" w:rsidP="005F3820">
      <w:r w:rsidRPr="005F3820">
        <w:rPr>
          <w:b/>
          <w:bCs/>
        </w:rPr>
        <w:lastRenderedPageBreak/>
        <w:t>Eenvoudige en veelzijdige toepassing</w:t>
      </w:r>
      <w:r>
        <w:rPr>
          <w:b/>
          <w:bCs/>
        </w:rPr>
        <w:br/>
      </w:r>
      <w:r w:rsidRPr="005F3820">
        <w:t>De Powerlit PWLC</w:t>
      </w:r>
      <w:r w:rsidR="00F45D44">
        <w:t>24</w:t>
      </w:r>
      <w:r w:rsidRPr="005F3820">
        <w:t xml:space="preserve">10 is perfect voor het laden van </w:t>
      </w:r>
      <w:r w:rsidR="00F45D44">
        <w:t>24</w:t>
      </w:r>
      <w:r w:rsidRPr="005F3820">
        <w:t>V LiFePO4-accu’s in onder andere:</w:t>
      </w:r>
    </w:p>
    <w:p w14:paraId="58791F0C" w14:textId="77777777" w:rsidR="005F3820" w:rsidRDefault="005F3820" w:rsidP="005F3820">
      <w:pPr>
        <w:pStyle w:val="ListParagraph"/>
        <w:numPr>
          <w:ilvl w:val="0"/>
          <w:numId w:val="4"/>
        </w:numPr>
      </w:pPr>
      <w:r w:rsidRPr="005F3820">
        <w:t>Elektrische buitenboordmotoren</w:t>
      </w:r>
    </w:p>
    <w:p w14:paraId="390BFC5D" w14:textId="77777777" w:rsidR="005F3820" w:rsidRDefault="005F3820" w:rsidP="005F3820">
      <w:pPr>
        <w:pStyle w:val="ListParagraph"/>
        <w:numPr>
          <w:ilvl w:val="0"/>
          <w:numId w:val="4"/>
        </w:numPr>
      </w:pPr>
      <w:r w:rsidRPr="005F3820">
        <w:t>Boten en jachten</w:t>
      </w:r>
    </w:p>
    <w:p w14:paraId="05A9F2D1" w14:textId="77777777" w:rsidR="005F3820" w:rsidRDefault="005F3820" w:rsidP="005F3820">
      <w:pPr>
        <w:pStyle w:val="ListParagraph"/>
        <w:numPr>
          <w:ilvl w:val="0"/>
          <w:numId w:val="4"/>
        </w:numPr>
      </w:pPr>
      <w:r w:rsidRPr="005F3820">
        <w:t>Campers en caravans</w:t>
      </w:r>
    </w:p>
    <w:p w14:paraId="3F1E0030" w14:textId="77777777" w:rsidR="005F3820" w:rsidRDefault="005F3820" w:rsidP="005F3820">
      <w:pPr>
        <w:pStyle w:val="ListParagraph"/>
        <w:numPr>
          <w:ilvl w:val="0"/>
          <w:numId w:val="4"/>
        </w:numPr>
      </w:pPr>
      <w:r w:rsidRPr="005F3820">
        <w:t>Off-</w:t>
      </w:r>
      <w:proofErr w:type="spellStart"/>
      <w:r w:rsidRPr="005F3820">
        <w:t>grid</w:t>
      </w:r>
      <w:proofErr w:type="spellEnd"/>
      <w:r w:rsidRPr="005F3820">
        <w:t xml:space="preserve"> systemen en zonne-energie opslag</w:t>
      </w:r>
    </w:p>
    <w:p w14:paraId="3C3F4E5B" w14:textId="7CFA0DE5" w:rsidR="005F3820" w:rsidRPr="005F3820" w:rsidRDefault="005F3820" w:rsidP="005F3820">
      <w:pPr>
        <w:pStyle w:val="ListParagraph"/>
        <w:numPr>
          <w:ilvl w:val="0"/>
          <w:numId w:val="4"/>
        </w:numPr>
      </w:pPr>
      <w:r w:rsidRPr="005F3820">
        <w:t>Industri</w:t>
      </w:r>
      <w:r w:rsidRPr="005F3820">
        <w:rPr>
          <w:rFonts w:ascii="Aptos" w:hAnsi="Aptos" w:cs="Aptos"/>
        </w:rPr>
        <w:t>ë</w:t>
      </w:r>
      <w:r w:rsidRPr="005F3820">
        <w:t>le toepassingen</w:t>
      </w:r>
    </w:p>
    <w:p w14:paraId="5F610703" w14:textId="40873317" w:rsidR="00D333AD" w:rsidRDefault="005F3820">
      <w:r w:rsidRPr="005F3820">
        <w:t>Met de Powerlit PWLC</w:t>
      </w:r>
      <w:r w:rsidR="00F45D44">
        <w:t>24</w:t>
      </w:r>
      <w:r w:rsidRPr="005F3820">
        <w:t>10 laad je veilig en snel, zonder risico op schade aan je accu.</w:t>
      </w:r>
      <w:r>
        <w:t xml:space="preserve"> </w:t>
      </w:r>
      <w:r w:rsidRPr="005F3820">
        <w:t xml:space="preserve">Een must-have voor iedereen met een </w:t>
      </w:r>
      <w:r w:rsidR="00F45D44">
        <w:t>24</w:t>
      </w:r>
      <w:r w:rsidRPr="005F3820">
        <w:t>V LiFePO4-accu</w:t>
      </w:r>
      <w:r>
        <w:t>.</w:t>
      </w:r>
    </w:p>
    <w:sectPr w:rsidR="00D333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3305"/>
    <w:multiLevelType w:val="multilevel"/>
    <w:tmpl w:val="29DC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04068"/>
    <w:multiLevelType w:val="multilevel"/>
    <w:tmpl w:val="29DC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D386F"/>
    <w:multiLevelType w:val="hybridMultilevel"/>
    <w:tmpl w:val="7068E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F7A1592"/>
    <w:multiLevelType w:val="hybridMultilevel"/>
    <w:tmpl w:val="69D20A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366307">
    <w:abstractNumId w:val="0"/>
  </w:num>
  <w:num w:numId="2" w16cid:durableId="1863519231">
    <w:abstractNumId w:val="3"/>
  </w:num>
  <w:num w:numId="3" w16cid:durableId="1429472824">
    <w:abstractNumId w:val="2"/>
  </w:num>
  <w:num w:numId="4" w16cid:durableId="663049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20"/>
    <w:rsid w:val="00207447"/>
    <w:rsid w:val="004D65DE"/>
    <w:rsid w:val="00564EB0"/>
    <w:rsid w:val="005F3820"/>
    <w:rsid w:val="00B46C0F"/>
    <w:rsid w:val="00CD182F"/>
    <w:rsid w:val="00D333AD"/>
    <w:rsid w:val="00F45D44"/>
    <w:rsid w:val="00F87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CCB0"/>
  <w15:chartTrackingRefBased/>
  <w15:docId w15:val="{87256EEE-3CD4-4036-991A-AF891FA0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820"/>
    <w:rPr>
      <w:rFonts w:eastAsiaTheme="majorEastAsia" w:cstheme="majorBidi"/>
      <w:color w:val="272727" w:themeColor="text1" w:themeTint="D8"/>
    </w:rPr>
  </w:style>
  <w:style w:type="paragraph" w:styleId="Title">
    <w:name w:val="Title"/>
    <w:basedOn w:val="Normal"/>
    <w:next w:val="Normal"/>
    <w:link w:val="TitleChar"/>
    <w:uiPriority w:val="10"/>
    <w:qFormat/>
    <w:rsid w:val="005F3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820"/>
    <w:pPr>
      <w:spacing w:before="160"/>
      <w:jc w:val="center"/>
    </w:pPr>
    <w:rPr>
      <w:i/>
      <w:iCs/>
      <w:color w:val="404040" w:themeColor="text1" w:themeTint="BF"/>
    </w:rPr>
  </w:style>
  <w:style w:type="character" w:customStyle="1" w:styleId="QuoteChar">
    <w:name w:val="Quote Char"/>
    <w:basedOn w:val="DefaultParagraphFont"/>
    <w:link w:val="Quote"/>
    <w:uiPriority w:val="29"/>
    <w:rsid w:val="005F3820"/>
    <w:rPr>
      <w:i/>
      <w:iCs/>
      <w:color w:val="404040" w:themeColor="text1" w:themeTint="BF"/>
    </w:rPr>
  </w:style>
  <w:style w:type="paragraph" w:styleId="ListParagraph">
    <w:name w:val="List Paragraph"/>
    <w:basedOn w:val="Normal"/>
    <w:uiPriority w:val="34"/>
    <w:qFormat/>
    <w:rsid w:val="005F3820"/>
    <w:pPr>
      <w:ind w:left="720"/>
      <w:contextualSpacing/>
    </w:pPr>
  </w:style>
  <w:style w:type="character" w:styleId="IntenseEmphasis">
    <w:name w:val="Intense Emphasis"/>
    <w:basedOn w:val="DefaultParagraphFont"/>
    <w:uiPriority w:val="21"/>
    <w:qFormat/>
    <w:rsid w:val="005F3820"/>
    <w:rPr>
      <w:i/>
      <w:iCs/>
      <w:color w:val="0F4761" w:themeColor="accent1" w:themeShade="BF"/>
    </w:rPr>
  </w:style>
  <w:style w:type="paragraph" w:styleId="IntenseQuote">
    <w:name w:val="Intense Quote"/>
    <w:basedOn w:val="Normal"/>
    <w:next w:val="Normal"/>
    <w:link w:val="IntenseQuoteChar"/>
    <w:uiPriority w:val="30"/>
    <w:qFormat/>
    <w:rsid w:val="005F3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820"/>
    <w:rPr>
      <w:i/>
      <w:iCs/>
      <w:color w:val="0F4761" w:themeColor="accent1" w:themeShade="BF"/>
    </w:rPr>
  </w:style>
  <w:style w:type="character" w:styleId="IntenseReference">
    <w:name w:val="Intense Reference"/>
    <w:basedOn w:val="DefaultParagraphFont"/>
    <w:uiPriority w:val="32"/>
    <w:qFormat/>
    <w:rsid w:val="005F38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437927">
      <w:bodyDiv w:val="1"/>
      <w:marLeft w:val="0"/>
      <w:marRight w:val="0"/>
      <w:marTop w:val="0"/>
      <w:marBottom w:val="0"/>
      <w:divBdr>
        <w:top w:val="none" w:sz="0" w:space="0" w:color="auto"/>
        <w:left w:val="none" w:sz="0" w:space="0" w:color="auto"/>
        <w:bottom w:val="none" w:sz="0" w:space="0" w:color="auto"/>
        <w:right w:val="none" w:sz="0" w:space="0" w:color="auto"/>
      </w:divBdr>
    </w:div>
    <w:div w:id="14554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Media Markt Saturn</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 Schure, Antonie</dc:creator>
  <cp:keywords/>
  <dc:description/>
  <cp:lastModifiedBy>ter Schure, Antonie</cp:lastModifiedBy>
  <cp:revision>3</cp:revision>
  <dcterms:created xsi:type="dcterms:W3CDTF">2025-09-26T14:14:00Z</dcterms:created>
  <dcterms:modified xsi:type="dcterms:W3CDTF">2025-09-26T14:49:00Z</dcterms:modified>
</cp:coreProperties>
</file>